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BB158" w14:textId="6AF8B6BF" w:rsidR="00AB2411" w:rsidRDefault="00AB2411"/>
    <w:p w14:paraId="496A7288" w14:textId="62879FFE" w:rsidR="00AB2411" w:rsidRDefault="00AB2411">
      <w:r w:rsidRPr="00AB2411">
        <w:drawing>
          <wp:anchor distT="0" distB="0" distL="114300" distR="114300" simplePos="0" relativeHeight="251658240" behindDoc="0" locked="0" layoutInCell="1" allowOverlap="1" wp14:anchorId="46AA4CC0" wp14:editId="0A5B7A25">
            <wp:simplePos x="0" y="0"/>
            <wp:positionH relativeFrom="margin">
              <wp:posOffset>12700</wp:posOffset>
            </wp:positionH>
            <wp:positionV relativeFrom="margin">
              <wp:posOffset>291465</wp:posOffset>
            </wp:positionV>
            <wp:extent cx="1079500" cy="373380"/>
            <wp:effectExtent l="0" t="0" r="6350" b="7620"/>
            <wp:wrapSquare wrapText="bothSides"/>
            <wp:docPr id="1" name="Picture 1" descr="MSC Malaysia eXpats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C Malaysia eXpats Cent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EA9BF" w14:textId="55A8FAED" w:rsidR="00AB2411" w:rsidRDefault="00AB2411"/>
    <w:p w14:paraId="4EAF3F12" w14:textId="77777777" w:rsidR="00AA3101" w:rsidRDefault="00AA3101"/>
    <w:tbl>
      <w:tblPr>
        <w:tblW w:w="13608" w:type="dxa"/>
        <w:tblLook w:val="04A0" w:firstRow="1" w:lastRow="0" w:firstColumn="1" w:lastColumn="0" w:noHBand="0" w:noVBand="1"/>
      </w:tblPr>
      <w:tblGrid>
        <w:gridCol w:w="3240"/>
        <w:gridCol w:w="560"/>
        <w:gridCol w:w="817"/>
        <w:gridCol w:w="684"/>
        <w:gridCol w:w="892"/>
        <w:gridCol w:w="257"/>
        <w:gridCol w:w="496"/>
        <w:gridCol w:w="981"/>
        <w:gridCol w:w="267"/>
        <w:gridCol w:w="595"/>
        <w:gridCol w:w="2268"/>
        <w:gridCol w:w="2551"/>
      </w:tblGrid>
      <w:tr w:rsidR="00AA3101" w:rsidRPr="00AA3101" w14:paraId="041CD9CD" w14:textId="77777777" w:rsidTr="00AA3101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A0707DF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Date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C5BD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3FA15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AA3101" w:rsidRPr="00AA3101" w14:paraId="6F0C0630" w14:textId="77777777" w:rsidTr="00AA3101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4F7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22DC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3175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1FA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4FA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3DD1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36DF1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D8980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A9E6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B172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5AE7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0665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AA3101" w:rsidRPr="00AA3101" w14:paraId="62EE23A8" w14:textId="77777777" w:rsidTr="00AA3101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B5653CD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Company Name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BCC1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3DC9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AA3101" w:rsidRPr="00AA3101" w14:paraId="14D06988" w14:textId="77777777" w:rsidTr="00AA3101">
        <w:trPr>
          <w:trHeight w:val="2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C37D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7BFC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49C3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A82A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236D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1A70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0EA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41ACD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1267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FAA6D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C32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C2C8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AA3101" w:rsidRPr="00AA3101" w14:paraId="3E78E7CE" w14:textId="77777777" w:rsidTr="00AA3101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A6D53CF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Representative Name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F806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BF77D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533E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73BF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55AE7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74D14C8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Telephone No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ED5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8BECF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CE39E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E4C3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AA3101" w:rsidRPr="00AA3101" w14:paraId="2605434A" w14:textId="77777777" w:rsidTr="00AA3101">
        <w:trPr>
          <w:trHeight w:val="19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90F1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55DA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6009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AA3101" w:rsidRPr="00AA3101" w14:paraId="733EBF39" w14:textId="77777777" w:rsidTr="00AA3101">
        <w:trPr>
          <w:trHeight w:val="5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2F337D7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Email address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F14C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98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82C14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 </w:t>
            </w:r>
          </w:p>
        </w:tc>
      </w:tr>
      <w:tr w:rsidR="00AA3101" w:rsidRPr="00AA3101" w14:paraId="3DB3E037" w14:textId="77777777" w:rsidTr="00AA3101">
        <w:trPr>
          <w:trHeight w:val="14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F181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CF2E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1871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5CE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3BA9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885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7EB9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73B8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44F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69486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A0C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28A4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AA3101" w:rsidRPr="00AA3101" w14:paraId="15E1A66A" w14:textId="77777777" w:rsidTr="00AA3101">
        <w:trPr>
          <w:trHeight w:val="44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AD6025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Authorize Person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2DD3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F54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Yes</w:t>
            </w:r>
          </w:p>
        </w:tc>
        <w:tc>
          <w:tcPr>
            <w:tcW w:w="899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A2B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</w:tr>
      <w:tr w:rsidR="00AA3101" w:rsidRPr="00AA3101" w14:paraId="5740E023" w14:textId="77777777" w:rsidTr="00AA3101">
        <w:trPr>
          <w:trHeight w:val="36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EDE1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7B26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C334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  <w:t>No</w:t>
            </w:r>
          </w:p>
        </w:tc>
        <w:tc>
          <w:tcPr>
            <w:tcW w:w="899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8EA4A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</w:tr>
      <w:tr w:rsidR="00AA3101" w:rsidRPr="00AA3101" w14:paraId="66455ACC" w14:textId="77777777" w:rsidTr="00AA3101">
        <w:trPr>
          <w:trHeight w:val="25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394F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n-MY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6203F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FCF00" w14:textId="77777777" w:rsidR="00AA3101" w:rsidRPr="00AA3101" w:rsidRDefault="00AA3101" w:rsidP="00AA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2318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01F5F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3636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8005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27D2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C5B4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E71D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03233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D9A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AA3101" w:rsidRPr="00AA3101" w14:paraId="49666585" w14:textId="77777777" w:rsidTr="00AA3101">
        <w:trPr>
          <w:trHeight w:val="6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B9309C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Type/</w:t>
            </w:r>
            <w:proofErr w:type="gramStart"/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>Category  of</w:t>
            </w:r>
            <w:proofErr w:type="gramEnd"/>
            <w:r w:rsidRPr="00AA3101"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  <w:t xml:space="preserve"> Submission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84C0" w14:textId="77777777" w:rsidR="00AA3101" w:rsidRPr="00AA3101" w:rsidRDefault="00AA3101" w:rsidP="00AA3101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3F3F3F"/>
                <w:sz w:val="20"/>
                <w:szCs w:val="20"/>
                <w:lang w:eastAsia="en-MY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7672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EP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3ABD7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DP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401F7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SVP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C36AC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PTS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270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SP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4991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Maid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0237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Cancellation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B6D8" w14:textId="77777777" w:rsidR="00AA3101" w:rsidRPr="00AA3101" w:rsidRDefault="00AA3101" w:rsidP="00AA3101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</w:pPr>
            <w:r w:rsidRPr="00AA3101">
              <w:rPr>
                <w:rFonts w:ascii="Century Gothic" w:eastAsia="Times New Roman" w:hAnsi="Century Gothic" w:cs="Times New Roman"/>
                <w:i/>
                <w:iCs/>
                <w:color w:val="000000"/>
                <w:sz w:val="20"/>
                <w:szCs w:val="20"/>
                <w:lang w:eastAsia="en-MY"/>
              </w:rPr>
              <w:t>Transfer of Endorsement</w:t>
            </w:r>
          </w:p>
        </w:tc>
      </w:tr>
    </w:tbl>
    <w:p w14:paraId="2C8BA05D" w14:textId="77777777" w:rsidR="00AB2411" w:rsidRDefault="00AB2411"/>
    <w:sectPr w:rsidR="00AB2411" w:rsidSect="00AB24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EA86" w14:textId="77777777" w:rsidR="0096547D" w:rsidRDefault="0096547D" w:rsidP="0096547D">
      <w:pPr>
        <w:spacing w:after="0" w:line="240" w:lineRule="auto"/>
      </w:pPr>
      <w:r>
        <w:separator/>
      </w:r>
    </w:p>
  </w:endnote>
  <w:endnote w:type="continuationSeparator" w:id="0">
    <w:p w14:paraId="198D4A36" w14:textId="77777777" w:rsidR="0096547D" w:rsidRDefault="0096547D" w:rsidP="009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4C339" w14:textId="77777777" w:rsidR="0096547D" w:rsidRDefault="0096547D" w:rsidP="0096547D">
      <w:pPr>
        <w:spacing w:after="0" w:line="240" w:lineRule="auto"/>
      </w:pPr>
      <w:r>
        <w:separator/>
      </w:r>
    </w:p>
  </w:footnote>
  <w:footnote w:type="continuationSeparator" w:id="0">
    <w:p w14:paraId="367620DB" w14:textId="77777777" w:rsidR="0096547D" w:rsidRDefault="0096547D" w:rsidP="009654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11"/>
    <w:rsid w:val="002520DA"/>
    <w:rsid w:val="002B6A8F"/>
    <w:rsid w:val="00716373"/>
    <w:rsid w:val="0096547D"/>
    <w:rsid w:val="00AA3101"/>
    <w:rsid w:val="00A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EBEC5"/>
  <w15:chartTrackingRefBased/>
  <w15:docId w15:val="{93947862-D3E5-4D5F-9A4D-B45AFEB7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MY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DA"/>
  </w:style>
  <w:style w:type="paragraph" w:styleId="Heading1">
    <w:name w:val="heading 1"/>
    <w:basedOn w:val="Normal"/>
    <w:next w:val="Normal"/>
    <w:link w:val="Heading1Char"/>
    <w:uiPriority w:val="9"/>
    <w:qFormat/>
    <w:rsid w:val="002520D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0D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0D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0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0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0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0D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0D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0D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520DA"/>
    <w:rPr>
      <w:rFonts w:asciiTheme="majorHAnsi" w:eastAsiaTheme="majorEastAsia" w:hAnsiTheme="majorHAnsi" w:cstheme="majorBidi"/>
      <w:color w:val="9D351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D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0D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0D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0DA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0D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0D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0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0DA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0D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520DA"/>
    <w:pPr>
      <w:pBdr>
        <w:top w:val="single" w:sz="6" w:space="8" w:color="A28E6A" w:themeColor="accent3"/>
        <w:bottom w:val="single" w:sz="6" w:space="8" w:color="A28E6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20DA"/>
    <w:rPr>
      <w:rFonts w:asciiTheme="majorHAnsi" w:eastAsiaTheme="majorEastAsia" w:hAnsiTheme="majorHAnsi" w:cstheme="majorBidi"/>
      <w:caps/>
      <w:color w:val="69646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DA"/>
    <w:pPr>
      <w:numPr>
        <w:ilvl w:val="1"/>
      </w:numPr>
      <w:jc w:val="center"/>
    </w:pPr>
    <w:rPr>
      <w:color w:val="69646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0DA"/>
    <w:rPr>
      <w:color w:val="69646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2520DA"/>
    <w:rPr>
      <w:b/>
      <w:bCs/>
    </w:rPr>
  </w:style>
  <w:style w:type="character" w:styleId="Emphasis">
    <w:name w:val="Emphasis"/>
    <w:basedOn w:val="DefaultParagraphFont"/>
    <w:uiPriority w:val="20"/>
    <w:qFormat/>
    <w:rsid w:val="002520DA"/>
    <w:rPr>
      <w:i/>
      <w:iCs/>
      <w:color w:val="000000" w:themeColor="text1"/>
    </w:rPr>
  </w:style>
  <w:style w:type="paragraph" w:styleId="NoSpacing">
    <w:name w:val="No Spacing"/>
    <w:uiPriority w:val="1"/>
    <w:qFormat/>
    <w:rsid w:val="002520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520DA"/>
    <w:pPr>
      <w:spacing w:before="160"/>
      <w:ind w:left="720" w:right="720"/>
      <w:jc w:val="center"/>
    </w:pPr>
    <w:rPr>
      <w:i/>
      <w:iCs/>
      <w:color w:val="7B6A4D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20DA"/>
    <w:rPr>
      <w:i/>
      <w:iCs/>
      <w:color w:val="7B6A4D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0D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0DA"/>
    <w:rPr>
      <w:rFonts w:asciiTheme="majorHAnsi" w:eastAsiaTheme="majorEastAsia" w:hAnsiTheme="majorHAnsi" w:cstheme="majorBidi"/>
      <w:caps/>
      <w:color w:val="9D351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520D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20DA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520D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0DA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2520DA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0D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Wood Type">
  <a:themeElements>
    <a:clrScheme name="Wood Type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Wood Type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Wood Typ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786DE-79B0-482B-BEDD-C09AE37B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Hayati Binti Baharin</dc:creator>
  <cp:keywords/>
  <dc:description/>
  <cp:lastModifiedBy>Hayati Binti Baharin</cp:lastModifiedBy>
  <cp:revision>1</cp:revision>
  <dcterms:created xsi:type="dcterms:W3CDTF">2020-05-08T06:29:00Z</dcterms:created>
  <dcterms:modified xsi:type="dcterms:W3CDTF">2020-05-08T08:05:00Z</dcterms:modified>
</cp:coreProperties>
</file>